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A2" w:rsidRDefault="0003160B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6"/>
        </w:rPr>
        <w:t>VENTURA COUNTY</w:t>
      </w:r>
    </w:p>
    <w:p w:rsidR="00E214A2" w:rsidRDefault="00E214A2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</w:p>
    <w:p w:rsidR="00E214A2" w:rsidRDefault="0003160B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Agricultural Policy Advisory Committee</w:t>
      </w:r>
    </w:p>
    <w:p w:rsidR="00E214A2" w:rsidRDefault="00E214A2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:rsidR="00E214A2" w:rsidRDefault="00E214A2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:rsidR="00E214A2" w:rsidRDefault="0003160B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Sanger Hedrick, Chair, District 2; Scott Deardorff, District 1; Gordon Kimball, District 3; </w:t>
      </w:r>
    </w:p>
    <w:p w:rsidR="00E214A2" w:rsidRDefault="0003160B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Patty Waters, District 4; Bobby Jones, District 5 </w:t>
      </w:r>
    </w:p>
    <w:p w:rsidR="00E214A2" w:rsidRDefault="00E214A2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</w:p>
    <w:p w:rsidR="00E214A2" w:rsidRDefault="00E214A2">
      <w:pPr>
        <w:spacing w:after="0" w:line="240" w:lineRule="auto"/>
        <w:jc w:val="center"/>
        <w:rPr>
          <w:rFonts w:ascii="Calibri" w:eastAsia="Calibri" w:hAnsi="Calibri" w:cs="Calibri"/>
          <w:b/>
          <w:sz w:val="48"/>
        </w:rPr>
      </w:pPr>
    </w:p>
    <w:p w:rsidR="00E214A2" w:rsidRDefault="0003160B">
      <w:pPr>
        <w:spacing w:after="0" w:line="240" w:lineRule="auto"/>
        <w:jc w:val="center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N O T I C E   O F   N O   M E E T I N G</w:t>
      </w:r>
    </w:p>
    <w:p w:rsidR="00E214A2" w:rsidRDefault="00E214A2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8"/>
        </w:rPr>
      </w:pPr>
    </w:p>
    <w:p w:rsidR="00E214A2" w:rsidRDefault="00E214A2">
      <w:pPr>
        <w:spacing w:after="0" w:line="240" w:lineRule="auto"/>
        <w:rPr>
          <w:rFonts w:ascii="Calibri" w:eastAsia="Calibri" w:hAnsi="Calibri" w:cs="Calibri"/>
          <w:b/>
        </w:rPr>
      </w:pPr>
    </w:p>
    <w:p w:rsidR="00E214A2" w:rsidRDefault="0003160B">
      <w:pPr>
        <w:spacing w:after="0" w:line="240" w:lineRule="auto"/>
        <w:jc w:val="both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THE REGULAR MEETING OF THE VENTURA COUNTY AGRICULTURAL POLICY ADVISORY COMMITTEE (APAC) SCHEDULED FOR JANUARY 10, 2018 WILL NOT BE HELD.</w:t>
      </w:r>
    </w:p>
    <w:p w:rsidR="00E214A2" w:rsidRDefault="00E214A2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E214A2" w:rsidRDefault="0003160B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The next scheduled meeting is: February 14, 2018</w:t>
      </w:r>
    </w:p>
    <w:p w:rsidR="00E214A2" w:rsidRDefault="00E214A2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E214A2" w:rsidRDefault="00E214A2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E214A2" w:rsidRDefault="0003160B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Agendas for future meetings will be emailed to interested parties approximately one week prior to the meeting and will be posted three days prior to the meeting online at: </w:t>
      </w:r>
      <w:hyperlink r:id="rId4">
        <w:r>
          <w:rPr>
            <w:rFonts w:ascii="Calibri" w:eastAsia="Calibri" w:hAnsi="Calibri" w:cs="Calibri"/>
            <w:b/>
            <w:color w:val="0000FF"/>
            <w:u w:val="single"/>
          </w:rPr>
          <w:t>h</w:t>
        </w:r>
        <w:r>
          <w:rPr>
            <w:rFonts w:ascii="Calibri" w:eastAsia="Calibri" w:hAnsi="Calibri" w:cs="Calibri"/>
            <w:b/>
            <w:color w:val="0000FF"/>
            <w:u w:val="single"/>
          </w:rPr>
          <w:t>ttp://www.ventura.org/ag-commissioner/apac-agendas-and-minutes</w:t>
        </w:r>
      </w:hyperlink>
    </w:p>
    <w:p w:rsidR="00E214A2" w:rsidRDefault="00E214A2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E214A2" w:rsidRDefault="000316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APAC typically holds meetings on the second Wednesday of the month.  Meetings may be cancelled or postponed for business reasons.  Please check the website or call.</w:t>
      </w:r>
    </w:p>
    <w:p w:rsidR="00E214A2" w:rsidRDefault="00E214A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E214A2" w:rsidRDefault="000316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For additional information</w:t>
      </w:r>
      <w:r>
        <w:rPr>
          <w:rFonts w:ascii="Calibri" w:eastAsia="Calibri" w:hAnsi="Calibri" w:cs="Calibri"/>
          <w:sz w:val="24"/>
        </w:rPr>
        <w:t>, please contact: Korinne Bell, Chief Deputy Agricultural Commissioner at (805) 933-2415 or korinne.bell@ventura.org</w:t>
      </w:r>
    </w:p>
    <w:p w:rsidR="00E214A2" w:rsidRDefault="00E214A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E214A2" w:rsidRDefault="00E214A2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E214A2" w:rsidRDefault="0003160B">
      <w:pPr>
        <w:spacing w:after="0" w:line="240" w:lineRule="auto"/>
        <w:jc w:val="both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</w:rPr>
        <w:t xml:space="preserve">NOTICES:  Actions by the Agricultural Policy Advisory Committee (APAC) are advisory to the Ventura County Board of Supervisors and other </w:t>
      </w:r>
      <w:r>
        <w:rPr>
          <w:rFonts w:ascii="Calibri" w:eastAsia="Calibri" w:hAnsi="Calibri" w:cs="Calibri"/>
          <w:b/>
        </w:rPr>
        <w:t>agencies.  Persons who require accommodation for any audio, visual or other disability in order to review an agenda, or to participate in a meeting of the Agricultural Policy Advisory Committee (APAC) per the American Disabilities Act (ADA), may obtain ass</w:t>
      </w:r>
      <w:r>
        <w:rPr>
          <w:rFonts w:ascii="Calibri" w:eastAsia="Calibri" w:hAnsi="Calibri" w:cs="Calibri"/>
          <w:b/>
        </w:rPr>
        <w:t>istance by requesting such accommodation in writing addressed to Korinne Bell, P.O. Box 889, Santa Paula, CA  93060 or by telephone at (805) 933-2415.  Any such request for accommodation must be received at least 48 hours prior to the scheduled meeting for</w:t>
      </w:r>
      <w:r>
        <w:rPr>
          <w:rFonts w:ascii="Calibri" w:eastAsia="Calibri" w:hAnsi="Calibri" w:cs="Calibri"/>
          <w:b/>
        </w:rPr>
        <w:t xml:space="preserve"> which assistance is requested. </w:t>
      </w:r>
      <w:hyperlink r:id="rId5">
        <w:r>
          <w:rPr>
            <w:rFonts w:ascii="Calibri" w:eastAsia="Calibri" w:hAnsi="Calibri" w:cs="Calibri"/>
            <w:b/>
            <w:color w:val="0000FF"/>
            <w:u w:val="single"/>
          </w:rPr>
          <w:t>http://www.ventura.org/agricultural-commissioner</w:t>
        </w:r>
      </w:hyperlink>
    </w:p>
    <w:sectPr w:rsidR="00E2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A2"/>
    <w:rsid w:val="0003160B"/>
    <w:rsid w:val="00E2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E3C828-B203-4469-8BD5-AD311F0D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tura.org/agricultural-commissioner" TargetMode="External"/><Relationship Id="rId4" Type="http://schemas.openxmlformats.org/officeDocument/2006/relationships/hyperlink" Target="http://www.ventura.org/ag-commissioner/apac-agendas-and-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Ventura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Sanoja, Monica</dc:creator>
  <cp:lastModifiedBy>Sanoja, Monica</cp:lastModifiedBy>
  <cp:revision>2</cp:revision>
  <dcterms:created xsi:type="dcterms:W3CDTF">2018-01-10T20:36:00Z</dcterms:created>
  <dcterms:modified xsi:type="dcterms:W3CDTF">2018-01-10T20:36:00Z</dcterms:modified>
</cp:coreProperties>
</file>